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FD39C8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k </w:t>
      </w:r>
      <w:r w:rsidR="005C2C72">
        <w:rPr>
          <w:rFonts w:cs="Arial"/>
          <w:b/>
          <w:sz w:val="36"/>
          <w:szCs w:val="36"/>
        </w:rPr>
        <w:t>5</w:t>
      </w:r>
      <w:r w:rsidR="00A71080">
        <w:rPr>
          <w:rFonts w:cs="Arial"/>
          <w:b/>
          <w:sz w:val="36"/>
          <w:szCs w:val="36"/>
        </w:rPr>
        <w:t>.</w:t>
      </w:r>
      <w:r w:rsidR="00461095">
        <w:rPr>
          <w:rFonts w:cs="Arial"/>
          <w:b/>
          <w:sz w:val="36"/>
          <w:szCs w:val="36"/>
        </w:rPr>
        <w:t xml:space="preserve"> výzvě v IROP</w:t>
      </w:r>
    </w:p>
    <w:p w:rsidR="0076117D" w:rsidRPr="005D0B81" w:rsidRDefault="005D0B81" w:rsidP="00FD39C8">
      <w:pP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9EA8BCE" wp14:editId="26022B3D">
                <wp:simplePos x="0" y="0"/>
                <wp:positionH relativeFrom="column">
                  <wp:posOffset>32385</wp:posOffset>
                </wp:positionH>
                <wp:positionV relativeFrom="paragraph">
                  <wp:posOffset>644525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55pt;margin-top:50.75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"/>
            </w:pict>
          </mc:Fallback>
        </mc:AlternateContent>
      </w:r>
      <w:r w:rsidR="007A6FCB">
        <w:rPr>
          <w:rFonts w:cs="Arial"/>
          <w:b/>
          <w:sz w:val="36"/>
          <w:szCs w:val="36"/>
        </w:rPr>
        <w:t>„</w:t>
      </w:r>
      <w:r w:rsidR="005C2C72">
        <w:rPr>
          <w:rFonts w:cs="Arial"/>
          <w:b/>
          <w:sz w:val="36"/>
          <w:szCs w:val="36"/>
        </w:rPr>
        <w:t>Vysoce specializovaná péče v oblasti onkogynekologie a perinatologie</w:t>
      </w:r>
      <w:r w:rsidR="007A6FCB">
        <w:rPr>
          <w:rFonts w:cs="Arial"/>
          <w:b/>
          <w:sz w:val="36"/>
          <w:szCs w:val="36"/>
        </w:rPr>
        <w:t>“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5C2C72">
        <w:rPr>
          <w:rFonts w:cs="Arial"/>
          <w:sz w:val="21"/>
          <w:szCs w:val="21"/>
        </w:rPr>
        <w:t>3</w:t>
      </w:r>
      <w:r w:rsidR="00F53FED">
        <w:rPr>
          <w:rFonts w:cs="Arial"/>
          <w:sz w:val="21"/>
          <w:szCs w:val="21"/>
        </w:rPr>
        <w:t xml:space="preserve">. </w:t>
      </w:r>
      <w:r w:rsidR="005C2C72">
        <w:rPr>
          <w:rFonts w:cs="Arial"/>
          <w:sz w:val="21"/>
          <w:szCs w:val="21"/>
        </w:rPr>
        <w:t>11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F53FED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FD39C8" w:rsidRPr="00FD39C8">
        <w:rPr>
          <w:rFonts w:eastAsia="Times New Roman" w:cs="Arial"/>
          <w:b/>
          <w:sz w:val="24"/>
          <w:szCs w:val="24"/>
        </w:rPr>
        <w:t xml:space="preserve">Nostický palác, Maltézské náměstí </w:t>
      </w:r>
      <w:r w:rsidR="00B619F9">
        <w:rPr>
          <w:rFonts w:eastAsia="Times New Roman" w:cs="Arial"/>
          <w:b/>
          <w:sz w:val="24"/>
          <w:szCs w:val="24"/>
        </w:rPr>
        <w:t>471/</w:t>
      </w:r>
      <w:r w:rsidR="00FD39C8" w:rsidRPr="00FD39C8">
        <w:rPr>
          <w:rFonts w:eastAsia="Times New Roman" w:cs="Arial"/>
          <w:b/>
          <w:sz w:val="24"/>
          <w:szCs w:val="24"/>
        </w:rPr>
        <w:t>1</w:t>
      </w:r>
      <w:r w:rsidR="00FD39C8">
        <w:rPr>
          <w:rFonts w:eastAsia="Times New Roman" w:cs="Arial"/>
          <w:b/>
          <w:sz w:val="24"/>
          <w:szCs w:val="24"/>
        </w:rPr>
        <w:t xml:space="preserve">, </w:t>
      </w:r>
      <w:r w:rsidR="00FD39C8" w:rsidRPr="00FD39C8">
        <w:rPr>
          <w:rFonts w:eastAsia="Times New Roman" w:cs="Arial"/>
          <w:b/>
          <w:sz w:val="24"/>
          <w:szCs w:val="24"/>
        </w:rPr>
        <w:t>Praha</w:t>
      </w:r>
      <w:r w:rsidR="00B619F9">
        <w:rPr>
          <w:rFonts w:eastAsia="Times New Roman" w:cs="Arial"/>
          <w:b/>
          <w:sz w:val="24"/>
          <w:szCs w:val="24"/>
        </w:rPr>
        <w:t xml:space="preserve"> 1</w:t>
      </w:r>
      <w:bookmarkStart w:id="0" w:name="_GoBack"/>
      <w:bookmarkEnd w:id="0"/>
      <w:r w:rsidR="00B619F9">
        <w:rPr>
          <w:rFonts w:eastAsia="Times New Roman" w:cs="Arial"/>
          <w:b/>
          <w:sz w:val="24"/>
          <w:szCs w:val="24"/>
        </w:rPr>
        <w:t xml:space="preserve"> – Malá Strana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5C2C72">
        <w:rPr>
          <w:rFonts w:cs="Arial"/>
          <w:b/>
          <w:sz w:val="21"/>
          <w:szCs w:val="21"/>
        </w:rPr>
        <w:t>3</w:t>
      </w:r>
      <w:r w:rsidR="005C2C72" w:rsidRPr="00E74431">
        <w:rPr>
          <w:rFonts w:cs="Arial"/>
          <w:b/>
          <w:sz w:val="21"/>
          <w:szCs w:val="21"/>
        </w:rPr>
        <w:t xml:space="preserve">. </w:t>
      </w:r>
      <w:r w:rsidR="005C2C72">
        <w:rPr>
          <w:rFonts w:cs="Arial"/>
          <w:b/>
          <w:sz w:val="21"/>
          <w:szCs w:val="21"/>
        </w:rPr>
        <w:t>11</w:t>
      </w:r>
      <w:r w:rsidR="005C2C72" w:rsidRPr="00E74431">
        <w:rPr>
          <w:rFonts w:cs="Arial"/>
          <w:b/>
          <w:sz w:val="21"/>
          <w:szCs w:val="21"/>
        </w:rPr>
        <w:t>. 2015</w:t>
      </w:r>
      <w:r w:rsidR="005C2C72" w:rsidRPr="008D732D">
        <w:rPr>
          <w:rFonts w:cs="Arial"/>
          <w:b/>
          <w:sz w:val="21"/>
          <w:szCs w:val="21"/>
        </w:rPr>
        <w:t>, 9</w:t>
      </w:r>
      <w:r w:rsidR="005C2C72">
        <w:rPr>
          <w:rFonts w:cs="Arial"/>
          <w:b/>
          <w:sz w:val="21"/>
          <w:szCs w:val="21"/>
        </w:rPr>
        <w:t>:3</w:t>
      </w:r>
      <w:r w:rsidR="005C2C72" w:rsidRPr="008D732D">
        <w:rPr>
          <w:rFonts w:cs="Arial"/>
          <w:b/>
          <w:sz w:val="21"/>
          <w:szCs w:val="21"/>
        </w:rPr>
        <w:t>0 hodin</w:t>
      </w:r>
    </w:p>
    <w:p w:rsidR="00A6215E" w:rsidRDefault="009724A5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</w:t>
      </w:r>
      <w:r w:rsidR="005C2C72">
        <w:rPr>
          <w:rFonts w:cs="Arial"/>
          <w:sz w:val="21"/>
          <w:szCs w:val="21"/>
        </w:rPr>
        <w:t>3</w:t>
      </w:r>
      <w:r w:rsidR="007349EF">
        <w:rPr>
          <w:rFonts w:cs="Arial"/>
          <w:sz w:val="21"/>
          <w:szCs w:val="21"/>
        </w:rPr>
        <w:t>:</w:t>
      </w:r>
      <w:r w:rsidR="006F47BC">
        <w:rPr>
          <w:rFonts w:cs="Arial"/>
          <w:sz w:val="21"/>
          <w:szCs w:val="21"/>
        </w:rPr>
        <w:t xml:space="preserve">30 </w:t>
      </w:r>
      <w:r w:rsidR="007349EF">
        <w:rPr>
          <w:rFonts w:cs="Arial"/>
          <w:sz w:val="21"/>
          <w:szCs w:val="21"/>
        </w:rPr>
        <w:t>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C7C30" w:rsidRPr="00B5263F" w:rsidRDefault="00FC7C30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FD4400" w:rsidRDefault="00FD4400" w:rsidP="00FD4400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>– 10:00</w:t>
      </w:r>
      <w:r w:rsidRPr="00B5263F">
        <w:rPr>
          <w:rFonts w:cs="Arial"/>
          <w:sz w:val="21"/>
          <w:szCs w:val="21"/>
        </w:rPr>
        <w:tab/>
      </w:r>
      <w:r w:rsidRPr="000E43F5">
        <w:rPr>
          <w:rFonts w:cs="Arial"/>
          <w:b/>
          <w:sz w:val="21"/>
          <w:szCs w:val="21"/>
        </w:rPr>
        <w:t>Zahájení, představení Integrovaného regionálního operačního programu</w:t>
      </w:r>
      <w:r>
        <w:rPr>
          <w:rFonts w:cs="Arial"/>
          <w:b/>
          <w:sz w:val="21"/>
          <w:szCs w:val="21"/>
        </w:rPr>
        <w:t>, Řídicího orgánu IROP a Centra pro regionální rozvoj České republiky</w:t>
      </w:r>
    </w:p>
    <w:p w:rsidR="00FD4400" w:rsidRDefault="00FD440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C7C30" w:rsidRDefault="00FC7C30" w:rsidP="00FD440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FC7C30" w:rsidRDefault="00FD440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color w:val="231F20"/>
          <w:sz w:val="21"/>
        </w:rPr>
      </w:pPr>
      <w:r>
        <w:rPr>
          <w:rFonts w:cs="Arial"/>
          <w:sz w:val="21"/>
          <w:szCs w:val="21"/>
        </w:rPr>
        <w:t xml:space="preserve">10:00 – </w:t>
      </w:r>
      <w:r w:rsidR="00F20E6D">
        <w:rPr>
          <w:rFonts w:cs="Arial"/>
          <w:sz w:val="21"/>
          <w:szCs w:val="21"/>
        </w:rPr>
        <w:t>11:00</w:t>
      </w:r>
      <w:r w:rsidRPr="00422C61">
        <w:rPr>
          <w:rFonts w:cs="Arial"/>
          <w:sz w:val="21"/>
          <w:szCs w:val="21"/>
        </w:rPr>
        <w:tab/>
      </w:r>
      <w:r w:rsidR="005C2C72" w:rsidRPr="00197D8A">
        <w:rPr>
          <w:rFonts w:cs="Arial"/>
          <w:b/>
          <w:sz w:val="21"/>
          <w:szCs w:val="21"/>
        </w:rPr>
        <w:t xml:space="preserve">5. výzva IROP „Vysoce specializovaná péče v oblastech onkogynekologie </w:t>
      </w:r>
      <w:r w:rsidR="00E30967">
        <w:rPr>
          <w:rFonts w:cs="Arial"/>
          <w:b/>
          <w:sz w:val="21"/>
          <w:szCs w:val="21"/>
        </w:rPr>
        <w:br/>
      </w:r>
      <w:r w:rsidR="005C2C72" w:rsidRPr="00197D8A">
        <w:rPr>
          <w:rFonts w:cs="Arial"/>
          <w:b/>
          <w:sz w:val="21"/>
          <w:szCs w:val="21"/>
        </w:rPr>
        <w:t xml:space="preserve">a perinatologie: parametry výzvy, podporované aktivity, způsobilé výdaje, povinné přílohy žádosti, dotazy </w:t>
      </w:r>
    </w:p>
    <w:p w:rsidR="005C2C72" w:rsidRDefault="005C2C72" w:rsidP="003518F0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8480" behindDoc="1" locked="0" layoutInCell="0" allowOverlap="1" wp14:anchorId="1958764A" wp14:editId="71BEC4C1">
            <wp:simplePos x="0" y="0"/>
            <wp:positionH relativeFrom="margin">
              <wp:posOffset>1878330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400" w:rsidRPr="00CE4D6E" w:rsidRDefault="003518F0" w:rsidP="00F53FE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rFonts w:eastAsia="DINPro" w:cs="Arial"/>
          <w:sz w:val="21"/>
        </w:rPr>
        <w:t>11:00 – 12:</w:t>
      </w:r>
      <w:r w:rsidR="005C2C72">
        <w:rPr>
          <w:rFonts w:eastAsia="DINPro" w:cs="Arial"/>
          <w:sz w:val="21"/>
        </w:rPr>
        <w:t>3</w:t>
      </w:r>
      <w:r w:rsidRPr="00CE4D6E">
        <w:rPr>
          <w:rFonts w:eastAsia="DINPro" w:cs="Arial"/>
          <w:sz w:val="21"/>
        </w:rPr>
        <w:t>0</w:t>
      </w:r>
      <w:r w:rsidRPr="00CE4D6E">
        <w:rPr>
          <w:rFonts w:eastAsia="DINPro" w:cs="Arial"/>
          <w:sz w:val="21"/>
        </w:rPr>
        <w:tab/>
      </w:r>
      <w:r w:rsidR="005C2C72">
        <w:rPr>
          <w:rFonts w:eastAsia="DINPro" w:cs="Arial"/>
          <w:b/>
          <w:color w:val="231F20"/>
          <w:sz w:val="21"/>
        </w:rPr>
        <w:t>Základní informace o aplikaci MS2014+, systém hodnocení projektů a další administrace projektu, kontrola výběrových a zadávacích řízení</w:t>
      </w:r>
      <w:r w:rsidR="005C2C72" w:rsidRPr="00CE4D6E" w:rsidDel="005C2C72">
        <w:rPr>
          <w:rFonts w:cs="Arial"/>
          <w:b/>
          <w:sz w:val="21"/>
          <w:szCs w:val="21"/>
        </w:rPr>
        <w:t xml:space="preserve"> </w:t>
      </w:r>
      <w:r w:rsidR="00FD4400" w:rsidRPr="00CE4D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A0F9B" wp14:editId="10E58C05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400" w:rsidRPr="00C65CC0" w:rsidRDefault="00FD4400" w:rsidP="00FD4400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FD4400" w:rsidRPr="00C65CC0" w:rsidRDefault="00FD4400" w:rsidP="00FD4400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2C72" w:rsidRDefault="005C2C72" w:rsidP="00F20E6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sz w:val="21"/>
        </w:rPr>
      </w:pPr>
    </w:p>
    <w:p w:rsidR="0053248B" w:rsidRPr="00CE4D6E" w:rsidRDefault="003518F0" w:rsidP="00F20E6D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b/>
          <w:sz w:val="21"/>
        </w:rPr>
      </w:pPr>
      <w:r w:rsidRPr="00CE4D6E">
        <w:rPr>
          <w:rFonts w:eastAsia="DINPro" w:cs="Arial"/>
          <w:sz w:val="21"/>
        </w:rPr>
        <w:t>12</w:t>
      </w:r>
      <w:r w:rsidR="00FD4400" w:rsidRPr="00CE4D6E">
        <w:rPr>
          <w:rFonts w:eastAsia="DINPro" w:cs="Arial"/>
          <w:sz w:val="21"/>
        </w:rPr>
        <w:t>:</w:t>
      </w:r>
      <w:r w:rsidR="005C2C72">
        <w:rPr>
          <w:rFonts w:eastAsia="DINPro" w:cs="Arial"/>
          <w:sz w:val="21"/>
        </w:rPr>
        <w:t>30</w:t>
      </w:r>
      <w:r w:rsidR="00FD4400" w:rsidRPr="00CE4D6E">
        <w:rPr>
          <w:rFonts w:eastAsia="DINPro" w:cs="Arial"/>
          <w:sz w:val="21"/>
        </w:rPr>
        <w:t xml:space="preserve"> – 1</w:t>
      </w:r>
      <w:r w:rsidRPr="00CE4D6E">
        <w:rPr>
          <w:rFonts w:eastAsia="DINPro" w:cs="Arial"/>
          <w:sz w:val="21"/>
        </w:rPr>
        <w:t>3</w:t>
      </w:r>
      <w:r w:rsidR="00432F43" w:rsidRPr="00CE4D6E">
        <w:rPr>
          <w:rFonts w:eastAsia="DINPro" w:cs="Arial"/>
          <w:sz w:val="21"/>
        </w:rPr>
        <w:t>:</w:t>
      </w:r>
      <w:r w:rsidR="005C2C72">
        <w:rPr>
          <w:rFonts w:eastAsia="DINPro" w:cs="Arial"/>
          <w:sz w:val="21"/>
        </w:rPr>
        <w:t>00</w:t>
      </w:r>
      <w:r w:rsidR="00C754B1" w:rsidRPr="00CE4D6E">
        <w:rPr>
          <w:rFonts w:eastAsia="DINPro" w:cs="Arial"/>
          <w:b/>
          <w:sz w:val="21"/>
        </w:rPr>
        <w:tab/>
      </w:r>
      <w:r w:rsidR="005C2C72">
        <w:rPr>
          <w:rFonts w:eastAsia="DINPro" w:cs="Arial"/>
          <w:b/>
          <w:color w:val="231F20"/>
          <w:sz w:val="21"/>
        </w:rPr>
        <w:t>Informace k dalším výzvám ve Specifickém cíli</w:t>
      </w:r>
      <w:r w:rsidR="005C2C72" w:rsidRPr="00AA196E">
        <w:rPr>
          <w:rFonts w:eastAsia="DINPro" w:cs="Arial"/>
          <w:b/>
          <w:color w:val="231F20"/>
          <w:sz w:val="21"/>
        </w:rPr>
        <w:t xml:space="preserve"> 2.3 IROP „Zvýšení kvality návazné</w:t>
      </w:r>
      <w:r w:rsidR="005C2C72">
        <w:rPr>
          <w:rFonts w:eastAsia="DINPro" w:cs="Arial"/>
          <w:b/>
          <w:color w:val="231F20"/>
          <w:sz w:val="21"/>
        </w:rPr>
        <w:t xml:space="preserve"> péče“ a</w:t>
      </w:r>
      <w:r w:rsidR="005C2C72" w:rsidRPr="00AA196E">
        <w:rPr>
          <w:rFonts w:eastAsia="DINPro" w:cs="Arial"/>
          <w:b/>
          <w:color w:val="231F20"/>
          <w:sz w:val="21"/>
        </w:rPr>
        <w:t xml:space="preserve"> </w:t>
      </w:r>
      <w:r w:rsidR="005C2C72">
        <w:rPr>
          <w:rFonts w:eastAsia="DINPro" w:cs="Arial"/>
          <w:b/>
          <w:color w:val="231F20"/>
          <w:sz w:val="21"/>
        </w:rPr>
        <w:t>„Deinstitucionalizace psychiatrické péče“</w:t>
      </w:r>
    </w:p>
    <w:p w:rsidR="00FD4400" w:rsidRDefault="00FD4400" w:rsidP="00FD4400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FD4400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27DCA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Pr="002E0588">
        <w:rPr>
          <w:rFonts w:eastAsia="DINPro" w:cs="Arial"/>
          <w:color w:val="231F20"/>
          <w:sz w:val="21"/>
        </w:rPr>
        <w:t>:</w:t>
      </w:r>
      <w:r w:rsidR="005C2C72">
        <w:rPr>
          <w:rFonts w:eastAsia="DINPro" w:cs="Arial"/>
          <w:color w:val="231F20"/>
          <w:sz w:val="21"/>
        </w:rPr>
        <w:t>00</w:t>
      </w:r>
      <w:r w:rsidR="008934CA">
        <w:rPr>
          <w:rFonts w:eastAsia="DINPro" w:cs="Arial"/>
          <w:color w:val="231F20"/>
          <w:sz w:val="21"/>
        </w:rPr>
        <w:t xml:space="preserve"> – 13:30</w:t>
      </w:r>
      <w:r>
        <w:rPr>
          <w:rFonts w:eastAsia="DINPro" w:cs="Arial"/>
          <w:color w:val="231F20"/>
          <w:sz w:val="21"/>
        </w:rPr>
        <w:tab/>
      </w:r>
      <w:r w:rsidR="008934CA">
        <w:rPr>
          <w:rFonts w:eastAsia="DINPro" w:cs="Arial"/>
          <w:b/>
          <w:color w:val="231F20"/>
          <w:sz w:val="21"/>
        </w:rPr>
        <w:t>Diskuze</w:t>
      </w:r>
    </w:p>
    <w:p w:rsidR="00727DCA" w:rsidRDefault="00727DCA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</w:p>
    <w:p w:rsidR="00CE4D6E" w:rsidRDefault="00CE4D6E" w:rsidP="00CE4D6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CE4D6E" w:rsidRDefault="00CE4D6E" w:rsidP="00CE4D6E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C1" w:rsidRDefault="006E12C1">
      <w:pPr>
        <w:spacing w:line="240" w:lineRule="auto"/>
      </w:pPr>
      <w:r>
        <w:separator/>
      </w:r>
    </w:p>
  </w:endnote>
  <w:endnote w:type="continuationSeparator" w:id="0">
    <w:p w:rsidR="006E12C1" w:rsidRDefault="006E1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C1" w:rsidRDefault="006E12C1">
      <w:pPr>
        <w:spacing w:line="240" w:lineRule="auto"/>
      </w:pPr>
      <w:r>
        <w:separator/>
      </w:r>
    </w:p>
  </w:footnote>
  <w:footnote w:type="continuationSeparator" w:id="0">
    <w:p w:rsidR="006E12C1" w:rsidRDefault="006E1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FC91FA0"/>
    <w:multiLevelType w:val="hybridMultilevel"/>
    <w:tmpl w:val="A4C24650"/>
    <w:lvl w:ilvl="0" w:tplc="7F22C308">
      <w:numFmt w:val="bullet"/>
      <w:lvlText w:val="-"/>
      <w:lvlJc w:val="left"/>
      <w:pPr>
        <w:ind w:left="235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62683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E64DD"/>
    <w:rsid w:val="00210FA1"/>
    <w:rsid w:val="00212572"/>
    <w:rsid w:val="00250A9E"/>
    <w:rsid w:val="00254A19"/>
    <w:rsid w:val="00256920"/>
    <w:rsid w:val="00270823"/>
    <w:rsid w:val="002721D3"/>
    <w:rsid w:val="00281AC5"/>
    <w:rsid w:val="002849A0"/>
    <w:rsid w:val="00290713"/>
    <w:rsid w:val="002A1E14"/>
    <w:rsid w:val="002A2029"/>
    <w:rsid w:val="002A7480"/>
    <w:rsid w:val="002B385D"/>
    <w:rsid w:val="002C0FF5"/>
    <w:rsid w:val="002C6BF5"/>
    <w:rsid w:val="002D45C1"/>
    <w:rsid w:val="002E0588"/>
    <w:rsid w:val="002E0A6E"/>
    <w:rsid w:val="002E45E1"/>
    <w:rsid w:val="00302CC3"/>
    <w:rsid w:val="00304D4F"/>
    <w:rsid w:val="00306267"/>
    <w:rsid w:val="00325829"/>
    <w:rsid w:val="00346F1F"/>
    <w:rsid w:val="003518F0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B3A87"/>
    <w:rsid w:val="003D0D6F"/>
    <w:rsid w:val="003E541D"/>
    <w:rsid w:val="003E7218"/>
    <w:rsid w:val="003F3FC9"/>
    <w:rsid w:val="003F5EAC"/>
    <w:rsid w:val="003F704E"/>
    <w:rsid w:val="00401EAE"/>
    <w:rsid w:val="00407150"/>
    <w:rsid w:val="00411E68"/>
    <w:rsid w:val="0041509A"/>
    <w:rsid w:val="00422C61"/>
    <w:rsid w:val="00425F67"/>
    <w:rsid w:val="0043241A"/>
    <w:rsid w:val="00432F43"/>
    <w:rsid w:val="00445DED"/>
    <w:rsid w:val="0045449A"/>
    <w:rsid w:val="00461095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06977"/>
    <w:rsid w:val="00510BF0"/>
    <w:rsid w:val="00517573"/>
    <w:rsid w:val="0051757B"/>
    <w:rsid w:val="00520CA5"/>
    <w:rsid w:val="0053248B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2C72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2C1"/>
    <w:rsid w:val="006E14BB"/>
    <w:rsid w:val="006E1E2B"/>
    <w:rsid w:val="006E654A"/>
    <w:rsid w:val="006F47BC"/>
    <w:rsid w:val="006F79EF"/>
    <w:rsid w:val="00706006"/>
    <w:rsid w:val="00710F19"/>
    <w:rsid w:val="007252CC"/>
    <w:rsid w:val="0072651A"/>
    <w:rsid w:val="00727DCA"/>
    <w:rsid w:val="00731B94"/>
    <w:rsid w:val="007349EF"/>
    <w:rsid w:val="00747204"/>
    <w:rsid w:val="00760B0E"/>
    <w:rsid w:val="0076117D"/>
    <w:rsid w:val="00783592"/>
    <w:rsid w:val="007851A5"/>
    <w:rsid w:val="007A6FCB"/>
    <w:rsid w:val="007B4D2F"/>
    <w:rsid w:val="007B5D4A"/>
    <w:rsid w:val="007B6637"/>
    <w:rsid w:val="007B7E14"/>
    <w:rsid w:val="007D371D"/>
    <w:rsid w:val="007E4F70"/>
    <w:rsid w:val="007E51BA"/>
    <w:rsid w:val="007E6BEF"/>
    <w:rsid w:val="007F140D"/>
    <w:rsid w:val="007F2A08"/>
    <w:rsid w:val="007F6329"/>
    <w:rsid w:val="008123D6"/>
    <w:rsid w:val="00813810"/>
    <w:rsid w:val="008241CB"/>
    <w:rsid w:val="008270B0"/>
    <w:rsid w:val="0083791A"/>
    <w:rsid w:val="00857DFF"/>
    <w:rsid w:val="008700B3"/>
    <w:rsid w:val="008750C8"/>
    <w:rsid w:val="0089343B"/>
    <w:rsid w:val="008934CA"/>
    <w:rsid w:val="008B1C2E"/>
    <w:rsid w:val="008B4E9A"/>
    <w:rsid w:val="008B7598"/>
    <w:rsid w:val="008D29EA"/>
    <w:rsid w:val="008D43AF"/>
    <w:rsid w:val="008D732D"/>
    <w:rsid w:val="008E53E8"/>
    <w:rsid w:val="008F5503"/>
    <w:rsid w:val="0090552F"/>
    <w:rsid w:val="00910717"/>
    <w:rsid w:val="00921A80"/>
    <w:rsid w:val="00932668"/>
    <w:rsid w:val="00937920"/>
    <w:rsid w:val="0094572A"/>
    <w:rsid w:val="00961D54"/>
    <w:rsid w:val="009700E1"/>
    <w:rsid w:val="009724A5"/>
    <w:rsid w:val="00972BD8"/>
    <w:rsid w:val="00991C59"/>
    <w:rsid w:val="009A08FC"/>
    <w:rsid w:val="009A4987"/>
    <w:rsid w:val="009A6931"/>
    <w:rsid w:val="009B6782"/>
    <w:rsid w:val="009C3AF8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71080"/>
    <w:rsid w:val="00A81D72"/>
    <w:rsid w:val="00AB4FD6"/>
    <w:rsid w:val="00AD5A29"/>
    <w:rsid w:val="00AD778E"/>
    <w:rsid w:val="00AD7A4D"/>
    <w:rsid w:val="00B05CC7"/>
    <w:rsid w:val="00B16798"/>
    <w:rsid w:val="00B31575"/>
    <w:rsid w:val="00B31EA0"/>
    <w:rsid w:val="00B336F6"/>
    <w:rsid w:val="00B43838"/>
    <w:rsid w:val="00B5263F"/>
    <w:rsid w:val="00B619F9"/>
    <w:rsid w:val="00B644D6"/>
    <w:rsid w:val="00B717CA"/>
    <w:rsid w:val="00B769F7"/>
    <w:rsid w:val="00B812FC"/>
    <w:rsid w:val="00B82E02"/>
    <w:rsid w:val="00BB639B"/>
    <w:rsid w:val="00BC1C5B"/>
    <w:rsid w:val="00BD7AB7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754B1"/>
    <w:rsid w:val="00C81EB8"/>
    <w:rsid w:val="00CA469E"/>
    <w:rsid w:val="00CB34A9"/>
    <w:rsid w:val="00CC373B"/>
    <w:rsid w:val="00CE45A6"/>
    <w:rsid w:val="00CE4D6E"/>
    <w:rsid w:val="00CF3313"/>
    <w:rsid w:val="00CF669D"/>
    <w:rsid w:val="00D263AF"/>
    <w:rsid w:val="00D32133"/>
    <w:rsid w:val="00D465BE"/>
    <w:rsid w:val="00D508B5"/>
    <w:rsid w:val="00D50EE1"/>
    <w:rsid w:val="00D6138E"/>
    <w:rsid w:val="00D623D0"/>
    <w:rsid w:val="00D65E83"/>
    <w:rsid w:val="00DA13FB"/>
    <w:rsid w:val="00DA2690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30967"/>
    <w:rsid w:val="00E5389E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4FD8"/>
    <w:rsid w:val="00EE5BDB"/>
    <w:rsid w:val="00EE6683"/>
    <w:rsid w:val="00EF6320"/>
    <w:rsid w:val="00F11A13"/>
    <w:rsid w:val="00F177BE"/>
    <w:rsid w:val="00F20E6D"/>
    <w:rsid w:val="00F46955"/>
    <w:rsid w:val="00F51DD0"/>
    <w:rsid w:val="00F53FED"/>
    <w:rsid w:val="00F61C40"/>
    <w:rsid w:val="00F75230"/>
    <w:rsid w:val="00F847E5"/>
    <w:rsid w:val="00FA2A84"/>
    <w:rsid w:val="00FC1D48"/>
    <w:rsid w:val="00FC3CBF"/>
    <w:rsid w:val="00FC50BB"/>
    <w:rsid w:val="00FC70B3"/>
    <w:rsid w:val="00FC7C30"/>
    <w:rsid w:val="00FD39C8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92A1-966D-4EE8-A4E0-A059C7E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2015-08-04T15:31:00Z</cp:lastPrinted>
  <dcterms:created xsi:type="dcterms:W3CDTF">2015-10-19T13:42:00Z</dcterms:created>
  <dcterms:modified xsi:type="dcterms:W3CDTF">2015-10-19T13:42:00Z</dcterms:modified>
</cp:coreProperties>
</file>